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</w:t>
      </w:r>
      <w:r>
        <w:rPr>
          <w:rFonts w:hint="eastAsia"/>
          <w:b/>
          <w:bCs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生 命 的 意 义</w:t>
      </w:r>
    </w:p>
    <w:p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</w:t>
      </w:r>
      <w:r>
        <w:rPr>
          <w:rFonts w:hint="eastAsia"/>
          <w:sz w:val="30"/>
          <w:szCs w:val="30"/>
          <w:lang w:val="en-US" w:eastAsia="zh-CN"/>
        </w:rPr>
        <w:t xml:space="preserve"> ——读《夏洛的网》有感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双流区红石小学      罗 燕</w:t>
      </w:r>
    </w:p>
    <w:p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>“草长莺飞二月天，拂提杨柳醉春烟”，春天多美啊！春风习习，阳光明媚，绿草茵茵，百花齐放，莺歌燕舞，无不述说着春天的美丽。春天的美，不只是美在我们看得见的万物上，它的美还在于它展现了蓬勃的生命力。每个人出生后，都像这万物一样，顽强地生活着，都竭尽全力地让自己的生命更长久一些，但是活得再久，如果生命没有了任何的意义，那活着也是没有意思的。</w:t>
      </w:r>
      <w:r>
        <w:rPr>
          <w:rFonts w:hint="eastAsia"/>
          <w:sz w:val="24"/>
          <w:szCs w:val="24"/>
          <w:lang w:eastAsia="zh-CN"/>
        </w:rPr>
        <w:t>爱因斯坦说过：“一个人的价值，应该看他贡献什么，而不应当看他取得什么。”每个人的生命都是有限的，如何让我们的生命更有价值呢？《夏洛的网》给了我们最好的答案。</w:t>
      </w:r>
    </w:p>
    <w:p>
      <w:pPr>
        <w:ind w:firstLine="42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夏洛的网是美国著名作家EB.怀特根据自己农场发生的一个真实故事而创作出来的。有一次，怀特养的一头猪病了，为了救治这头猪，他费尽心血，寻医问药，与这头猪共度了三、四十个焦虑的日子，最后这头猪还是死了。本来这也没什么大不了的，因为这头猪即便没有病死，迟早也要被宰杀的，可是，怀特对此颇有感触，随即写下了散文《猪之死》，表达他前所未有的感悟。如《猪之死》开头写到：“春天，买上一头正在发身的猪仔，喂过夏秋，当酷寒天气来临时，宰掉——这是我非常熟稔的一种方式，自古以来一直是这样的。这是大部份农庄都一板一眼地实行的一种悲剧。这种屠杀，因为是早有预谋，够得上一级罪行，屠刀下去，迅疾而干脆利落，最终以烟熏火腿而隆重结束。从来没有人对此行为存有过任何疑问。”怀特不仅对此有疑问，而且他决心要拯救一头小猪的性命，于是便有了《夏洛的网》的故事。</w:t>
      </w:r>
    </w:p>
    <w:p>
      <w:pPr>
        <w:ind w:firstLine="42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《夏洛的网》主要讲在朱克曼的谷仓里，小猪威尔伯和蜘蛛夏洛建立了最真挚的友谊，威尔伯的生命有危险时，看似渺小的夏洛用自己的力量救了威尔伯，但这时，夏洛的生命却走到了尽头。作者用童话的叙事风格变现出一份对生命本身的赞美与眷恋，给了我们关于生命的深沉的思索。</w:t>
      </w:r>
    </w:p>
    <w:p>
      <w:pPr>
        <w:ind w:firstLine="42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生命的意义是什么？夏洛在临终前对威尔伯说的那些话“生命到底是什么啊？我们出生，我们活上一阵子，我们死去。一只蜘蛛，一生只忙着捕捉和吃苍蝇是毫无意义的，通过帮助你，也许可以提升一点我的生命的价值。谁都知道活着就该做一点有意义的事情”，这些话不仅安抚了威尔伯，同时也震撼了无数读者。所以，人活一世，要考虑生命的意义和价值。</w:t>
      </w:r>
    </w:p>
    <w:p>
      <w:pPr>
        <w:ind w:firstLine="42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今年是我第二次看《夏洛的网》，这次它让我看到了对生命的认识，每每翻开这本书，我的眼前就会出现这样一个人——我的师父（周晓玲）。为什么呢？因为我和我的师父有着和这本书中相同的地方。我和我的师父本是两个毫无交集的两个人，就像威尔伯和夏洛一样，但师父却无私地帮助着我，帮助着我所在的学校。</w:t>
      </w:r>
    </w:p>
    <w:p>
      <w:pPr>
        <w:ind w:firstLine="42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记得去年我和我们的夏校长来到实小（东区）学习课程建设，我们的夏校在和我的师父交流时，倾述了独立建校的困难，希望周校长能帮助我们。我的师父听了夏校长述说的困难后，立即答应了我们。后来，每当实小（东区）开展任何的交流活动，师父总不忘让我们学校的老师听听；每次他们请来专家给他们学校指导，她总不忘给我们学校打来电话，让我们的老师一起学习。他不仅给我们学习的机会，还亲自带着他的团队来到我们学校，给我们上示范课，给我们做讲座。看到师父优秀的团队，我忍不住开口道：“周校长，我想加入你的工作室，跟着你学习。”师父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笑着答应了。我开始不理解师父的笑中是有苦处的，后来进入工作室我才明白，原来师父工作室的名额只有18个名额，可是现在有39人在她的工作室，名额早就超编了，每超编一个人就是给师父增加一份工作量，可就是这样师父也没有拒绝过爱学习的我们。我被师父震撼的还不只这些，今年开学后我正式进入工作室学习后，师父那一丝不苟的工作精神深深地感动着我。师父一点一点地教我们怎样写有可操作性的，有实效性的计划。师姐们要参加区级比赛，师父深入课堂听，听后细致的指导，都让我热血沸腾，对未来充满了动力。</w:t>
      </w:r>
    </w:p>
    <w:p>
      <w:pPr>
        <w:ind w:firstLine="42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我和师父不在一个学校，本没有交集，她无私地帮助我成长，帮助我的团队进步，帮助我们学校，她为什么这样呢？我想，这是她对教育的执着，对生命的诠释。</w:t>
      </w:r>
    </w:p>
    <w:p>
      <w:pPr>
        <w:ind w:firstLine="42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看了这本书，身边还有师父这样的实例，我想在以后的生活中我懂得了如何做一个有意义的人。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7B30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Administrator</cp:lastModifiedBy>
  <cp:lastPrinted>2018-04-21T07:50:25Z</cp:lastPrinted>
  <dcterms:modified xsi:type="dcterms:W3CDTF">2018-04-21T07:51:52Z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